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u w:val="single"/>
          <w:vertAlign w:val="baseline"/>
          <w:rtl w:val="0"/>
        </w:rPr>
        <w:t xml:space="preserve">Day of the Dead Project Guidelines</w:t>
      </w:r>
      <w:r w:rsidDel="00000000" w:rsidR="00000000" w:rsidRPr="00000000">
        <w:rPr>
          <w:sz w:val="36"/>
          <w:szCs w:val="36"/>
          <w:u w:val="single"/>
          <w:rtl w:val="0"/>
        </w:rPr>
        <w:t xml:space="preserve"> </w:t>
      </w:r>
      <w:r w:rsidDel="00000000" w:rsidR="00000000" w:rsidRPr="00000000">
        <w:rPr>
          <w:b w:val="1"/>
          <w:sz w:val="36"/>
          <w:szCs w:val="36"/>
          <w:u w:val="single"/>
          <w:vertAlign w:val="baseline"/>
          <w:rtl w:val="0"/>
        </w:rPr>
        <w:t xml:space="preserve">7</w:t>
      </w:r>
      <w:r w:rsidDel="00000000" w:rsidR="00000000" w:rsidRPr="00000000">
        <w:rPr>
          <w:b w:val="1"/>
          <w:sz w:val="36"/>
          <w:szCs w:val="36"/>
          <w:u w:val="single"/>
          <w:vertAlign w:val="superscript"/>
          <w:rtl w:val="0"/>
        </w:rPr>
        <w:t xml:space="preserve">th</w:t>
      </w:r>
      <w:r w:rsidDel="00000000" w:rsidR="00000000" w:rsidRPr="00000000">
        <w:rPr>
          <w:b w:val="1"/>
          <w:sz w:val="36"/>
          <w:szCs w:val="36"/>
          <w:u w:val="single"/>
          <w:vertAlign w:val="baseline"/>
          <w:rtl w:val="0"/>
        </w:rPr>
        <w:t xml:space="preserve"> grade Spanish</w:t>
      </w:r>
      <w:r w:rsidDel="00000000" w:rsidR="00000000" w:rsidRPr="00000000">
        <w:rPr>
          <w:rtl w:val="0"/>
        </w:rPr>
      </w:r>
    </w:p>
    <w:tbl>
      <w:tblPr>
        <w:tblStyle w:val="Table1"/>
        <w:bidi w:val="0"/>
        <w:tblW w:w="333.0" w:type="dxa"/>
        <w:jc w:val="left"/>
        <w:tblLayout w:type="fixed"/>
        <w:tblLook w:val="0000"/>
      </w:tblPr>
      <w:tblGrid>
        <w:gridCol w:w="333"/>
        <w:tblGridChange w:id="0">
          <w:tblGrid>
            <w:gridCol w:w="333"/>
          </w:tblGrid>
        </w:tblGridChange>
      </w:tblGrid>
      <w:tr>
        <w:trPr>
          <w:trHeight w:val="100" w:hRule="atLeast"/>
        </w:trPr>
        <w:tc>
          <w:tcPr>
            <w:vAlign w:val="center"/>
          </w:tcPr>
          <w:p w:rsidR="00000000" w:rsidDel="00000000" w:rsidP="00000000" w:rsidRDefault="00000000" w:rsidRPr="00000000">
            <w:pPr>
              <w:contextualSpacing w:val="0"/>
              <w:jc w:val="righ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b w:val="1"/>
          <w:sz w:val="28"/>
          <w:szCs w:val="28"/>
          <w:vertAlign w:val="baseline"/>
          <w:rtl w:val="0"/>
        </w:rPr>
        <w:t xml:space="preserve">1.  Create a Google </w:t>
      </w:r>
      <w:r w:rsidDel="00000000" w:rsidR="00000000" w:rsidRPr="00000000">
        <w:rPr>
          <w:b w:val="1"/>
          <w:sz w:val="28"/>
          <w:szCs w:val="28"/>
          <w:rtl w:val="0"/>
        </w:rPr>
        <w:t xml:space="preserve">Slideshow</w:t>
      </w:r>
      <w:r w:rsidDel="00000000" w:rsidR="00000000" w:rsidRPr="00000000">
        <w:rPr>
          <w:b w:val="1"/>
          <w:sz w:val="28"/>
          <w:szCs w:val="28"/>
          <w:vertAlign w:val="baseline"/>
          <w:rtl w:val="0"/>
        </w:rPr>
        <w:t xml:space="preserve"> that consists of the following:</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sz w:val="28"/>
          <w:szCs w:val="28"/>
        </w:rPr>
      </w:pPr>
      <w:r w:rsidDel="00000000" w:rsidR="00000000" w:rsidRPr="00000000">
        <w:rPr>
          <w:b w:val="1"/>
          <w:sz w:val="28"/>
          <w:szCs w:val="28"/>
          <w:vertAlign w:val="baseline"/>
          <w:rtl w:val="0"/>
        </w:rPr>
        <w:t xml:space="preserve">At least 10 slides and no more than 15 slides</w:t>
      </w:r>
      <w:r w:rsidDel="00000000" w:rsidR="00000000" w:rsidRPr="00000000">
        <w:rPr>
          <w:rtl w:val="0"/>
        </w:rPr>
      </w:r>
    </w:p>
    <w:p w:rsidR="00000000" w:rsidDel="00000000" w:rsidP="00000000" w:rsidRDefault="00000000" w:rsidRPr="00000000">
      <w:pPr>
        <w:numPr>
          <w:ilvl w:val="0"/>
          <w:numId w:val="1"/>
        </w:numPr>
        <w:ind w:left="720" w:hanging="360"/>
        <w:rPr>
          <w:b w:val="0"/>
          <w:i w:val="0"/>
          <w:sz w:val="28"/>
          <w:szCs w:val="28"/>
        </w:rPr>
      </w:pPr>
      <w:r w:rsidDel="00000000" w:rsidR="00000000" w:rsidRPr="00000000">
        <w:rPr>
          <w:b w:val="1"/>
          <w:sz w:val="28"/>
          <w:szCs w:val="28"/>
          <w:vertAlign w:val="baseline"/>
          <w:rtl w:val="0"/>
        </w:rPr>
        <w:t xml:space="preserve">An introduction and history of Day of the Dead (</w:t>
      </w:r>
      <w:r w:rsidDel="00000000" w:rsidR="00000000" w:rsidRPr="00000000">
        <w:rPr>
          <w:rFonts w:ascii="Arial" w:cs="Arial" w:eastAsia="Arial" w:hAnsi="Arial"/>
          <w:b w:val="1"/>
          <w:i w:val="0"/>
          <w:color w:val="000000"/>
          <w:highlight w:val="white"/>
          <w:vertAlign w:val="baseline"/>
          <w:rtl w:val="0"/>
        </w:rPr>
        <w:t xml:space="preserve">Día de los Muertos). </w:t>
        <w:br w:type="textWrapping"/>
        <w:t xml:space="preserve">In that introduction and history, be sure to answer these questions…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Bookman Old Style" w:cs="Bookman Old Style" w:eastAsia="Bookman Old Style" w:hAnsi="Bookman Old Style"/>
          <w:b w:val="1"/>
          <w:sz w:val="36"/>
          <w:szCs w:val="36"/>
          <w:vertAlign w:val="baseline"/>
          <w:rtl w:val="0"/>
        </w:rPr>
        <w:t xml:space="preserve">Who?  What?  When?  Where?  Why?  How?</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sz w:val="28"/>
          <w:szCs w:val="28"/>
          <w:u w:val="single"/>
          <w:vertAlign w:val="baseline"/>
          <w:rtl w:val="0"/>
        </w:rPr>
        <w:t xml:space="preserve">Who</w:t>
      </w:r>
      <w:r w:rsidDel="00000000" w:rsidR="00000000" w:rsidRPr="00000000">
        <w:rPr>
          <w:b w:val="1"/>
          <w:sz w:val="28"/>
          <w:szCs w:val="28"/>
          <w:vertAlign w:val="baseline"/>
          <w:rtl w:val="0"/>
        </w:rPr>
        <w:t xml:space="preserve"> celebrates Day of the Dead?</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sz w:val="28"/>
          <w:szCs w:val="28"/>
          <w:u w:val="single"/>
          <w:vertAlign w:val="baseline"/>
          <w:rtl w:val="0"/>
        </w:rPr>
        <w:t xml:space="preserve">What</w:t>
      </w:r>
      <w:r w:rsidDel="00000000" w:rsidR="00000000" w:rsidRPr="00000000">
        <w:rPr>
          <w:b w:val="1"/>
          <w:sz w:val="28"/>
          <w:szCs w:val="28"/>
          <w:vertAlign w:val="baseline"/>
          <w:rtl w:val="0"/>
        </w:rPr>
        <w:t xml:space="preserve"> is </w:t>
      </w:r>
      <w:r w:rsidDel="00000000" w:rsidR="00000000" w:rsidRPr="00000000">
        <w:rPr>
          <w:rFonts w:ascii="Arial" w:cs="Arial" w:eastAsia="Arial" w:hAnsi="Arial"/>
          <w:b w:val="1"/>
          <w:i w:val="0"/>
          <w:color w:val="000000"/>
          <w:highlight w:val="white"/>
          <w:vertAlign w:val="baseline"/>
          <w:rtl w:val="0"/>
        </w:rPr>
        <w:t xml:space="preserve">Día de los Muertos?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sz w:val="28"/>
          <w:szCs w:val="28"/>
          <w:u w:val="single"/>
          <w:vertAlign w:val="baseline"/>
          <w:rtl w:val="0"/>
        </w:rPr>
        <w:t xml:space="preserve">When </w:t>
      </w:r>
      <w:r w:rsidDel="00000000" w:rsidR="00000000" w:rsidRPr="00000000">
        <w:rPr>
          <w:b w:val="1"/>
          <w:sz w:val="28"/>
          <w:szCs w:val="28"/>
          <w:vertAlign w:val="baseline"/>
          <w:rtl w:val="0"/>
        </w:rPr>
        <w:t xml:space="preserve">is Day of the Dead?</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sz w:val="28"/>
          <w:szCs w:val="28"/>
          <w:u w:val="single"/>
          <w:vertAlign w:val="baseline"/>
          <w:rtl w:val="0"/>
        </w:rPr>
        <w:t xml:space="preserve">Where</w:t>
      </w:r>
      <w:r w:rsidDel="00000000" w:rsidR="00000000" w:rsidRPr="00000000">
        <w:rPr>
          <w:b w:val="1"/>
          <w:sz w:val="28"/>
          <w:szCs w:val="28"/>
          <w:vertAlign w:val="baseline"/>
          <w:rtl w:val="0"/>
        </w:rPr>
        <w:t xml:space="preserve"> is Day of the Dead celebrated?</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sz w:val="28"/>
          <w:szCs w:val="28"/>
          <w:u w:val="single"/>
          <w:vertAlign w:val="baseline"/>
          <w:rtl w:val="0"/>
        </w:rPr>
        <w:t xml:space="preserve">Why</w:t>
      </w:r>
      <w:r w:rsidDel="00000000" w:rsidR="00000000" w:rsidRPr="00000000">
        <w:rPr>
          <w:b w:val="1"/>
          <w:sz w:val="28"/>
          <w:szCs w:val="28"/>
          <w:vertAlign w:val="baseline"/>
          <w:rtl w:val="0"/>
        </w:rPr>
        <w:t xml:space="preserve"> do people celebrate Day of the Dead?</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sz w:val="28"/>
          <w:szCs w:val="28"/>
          <w:u w:val="single"/>
          <w:vertAlign w:val="baseline"/>
          <w:rtl w:val="0"/>
        </w:rPr>
        <w:t xml:space="preserve">How</w:t>
      </w:r>
      <w:r w:rsidDel="00000000" w:rsidR="00000000" w:rsidRPr="00000000">
        <w:rPr>
          <w:b w:val="1"/>
          <w:sz w:val="28"/>
          <w:szCs w:val="28"/>
          <w:vertAlign w:val="baseline"/>
          <w:rtl w:val="0"/>
        </w:rPr>
        <w:t xml:space="preserve"> do people celebrate Day of the Dead?</w:t>
        <w:br w:type="textWrapping"/>
      </w:r>
      <w:r w:rsidDel="00000000" w:rsidR="00000000" w:rsidRPr="00000000">
        <w:rPr>
          <w:rtl w:val="0"/>
        </w:rPr>
      </w:r>
    </w:p>
    <w:p w:rsidR="00000000" w:rsidDel="00000000" w:rsidP="00000000" w:rsidRDefault="00000000" w:rsidRPr="00000000">
      <w:pPr>
        <w:numPr>
          <w:ilvl w:val="0"/>
          <w:numId w:val="1"/>
        </w:numPr>
        <w:ind w:left="720" w:hanging="360"/>
        <w:rPr>
          <w:b w:val="0"/>
          <w:sz w:val="28"/>
          <w:szCs w:val="28"/>
        </w:rPr>
      </w:pPr>
      <w:r w:rsidDel="00000000" w:rsidR="00000000" w:rsidRPr="00000000">
        <w:rPr>
          <w:b w:val="1"/>
          <w:sz w:val="28"/>
          <w:szCs w:val="28"/>
          <w:vertAlign w:val="baseline"/>
          <w:rtl w:val="0"/>
        </w:rPr>
        <w:t xml:space="preserve">You will need at least 5 images with all sources cited under the image.</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3629025</wp:posOffset>
            </wp:positionH>
            <wp:positionV relativeFrom="paragraph">
              <wp:posOffset>47625</wp:posOffset>
            </wp:positionV>
            <wp:extent cx="1895475" cy="2409825"/>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895475" cy="2409825"/>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sz w:val="28"/>
          <w:szCs w:val="28"/>
          <w:rtl w:val="0"/>
        </w:rPr>
        <w:t xml:space="preserve">To cite your image,</w:t>
        <w:br w:type="textWrapping"/>
        <w:t xml:space="preserve">you will need the following:</w:t>
      </w:r>
    </w:p>
    <w:p w:rsidR="00000000" w:rsidDel="00000000" w:rsidP="00000000" w:rsidRDefault="00000000" w:rsidRPr="00000000">
      <w:pPr>
        <w:contextualSpacing w:val="0"/>
      </w:pPr>
      <w:r w:rsidDel="00000000" w:rsidR="00000000" w:rsidRPr="00000000">
        <w:rPr>
          <w:b w:val="1"/>
          <w:sz w:val="28"/>
          <w:szCs w:val="28"/>
          <w:rtl w:val="0"/>
        </w:rPr>
        <w:t xml:space="preserve">Name of image.</w:t>
        <w:br w:type="textWrapping"/>
        <w:t xml:space="preserve">Source of image.</w:t>
        <w:br w:type="textWrapping"/>
        <w:t xml:space="preserve">Date Retrieved </w:t>
        <w:br w:type="textWrapping"/>
        <w:t xml:space="preserve">(This is the date you</w:t>
        <w:br w:type="textWrapping"/>
        <w:t xml:space="preserve">found the image.)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sectPr>
          <w:pgSz w:h="15840" w:w="12240"/>
          <w:pgMar w:bottom="720" w:top="720" w:left="1800" w:right="993.5999999999999"/>
          <w:pgNumType w:start="1"/>
        </w:sectPr>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b w:val="1"/>
          <w:sz w:val="28"/>
          <w:szCs w:val="28"/>
          <w:vertAlign w:val="baseline"/>
          <w:rtl w:val="0"/>
        </w:rPr>
        <w:t xml:space="preserve">Example: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sectPr>
          <w:type w:val="continuous"/>
          <w:pgSz w:h="15840" w:w="12240"/>
          <w:pgMar w:bottom="720" w:top="720" w:left="1800" w:right="993.5999999999999"/>
          <w:cols w:equalWidth="0" w:num="2">
            <w:col w:space="720" w:w="4363.2"/>
            <w:col w:space="0" w:w="4363.2"/>
          </w:cols>
        </w:sectPr>
      </w:pPr>
      <w:r w:rsidDel="00000000" w:rsidR="00000000" w:rsidRPr="00000000">
        <w:rPr>
          <w:rtl w:val="0"/>
        </w:rPr>
      </w:r>
    </w:p>
    <w:p w:rsidR="00000000" w:rsidDel="00000000" w:rsidP="00000000" w:rsidRDefault="00000000" w:rsidRPr="00000000">
      <w:pPr>
        <w:ind w:left="5040" w:firstLine="0"/>
        <w:contextualSpacing w:val="0"/>
      </w:pPr>
      <w:r w:rsidDel="00000000" w:rsidR="00000000" w:rsidRPr="00000000">
        <w:rPr>
          <w:rtl w:val="0"/>
        </w:rPr>
      </w:r>
    </w:p>
    <w:p w:rsidR="00000000" w:rsidDel="00000000" w:rsidP="00000000" w:rsidRDefault="00000000" w:rsidRPr="00000000">
      <w:pPr>
        <w:ind w:left="5040" w:firstLine="0"/>
        <w:contextualSpacing w:val="0"/>
      </w:pPr>
      <w:r w:rsidDel="00000000" w:rsidR="00000000" w:rsidRPr="00000000">
        <w:rPr>
          <w:rtl w:val="0"/>
        </w:rPr>
      </w:r>
    </w:p>
    <w:p w:rsidR="00000000" w:rsidDel="00000000" w:rsidP="00000000" w:rsidRDefault="00000000" w:rsidRPr="00000000">
      <w:pPr>
        <w:ind w:left="5040" w:firstLine="0"/>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Sugar Skull </w:t>
      </w:r>
      <w:r w:rsidDel="00000000" w:rsidR="00000000" w:rsidRPr="00000000">
        <w:rPr>
          <w:vertAlign w:val="baseline"/>
          <w:rtl w:val="0"/>
        </w:rPr>
        <w:t xml:space="preserve">Day of the Dead image.</w:t>
        <w:br w:type="textWrapping"/>
        <w:t xml:space="preserve">Source: </w:t>
      </w:r>
      <w:hyperlink r:id="rId6">
        <w:r w:rsidDel="00000000" w:rsidR="00000000" w:rsidRPr="00000000">
          <w:rPr>
            <w:color w:val="1155cc"/>
            <w:u w:val="single"/>
            <w:rtl w:val="0"/>
          </w:rPr>
          <w:t xml:space="preserve">https://s-media-cache-ak0.pinimg.com</w:t>
        </w:r>
      </w:hyperlink>
      <w:r w:rsidDel="00000000" w:rsidR="00000000" w:rsidRPr="00000000">
        <w:rPr>
          <w:rtl w:val="0"/>
        </w:rPr>
      </w:r>
    </w:p>
    <w:p w:rsidR="00000000" w:rsidDel="00000000" w:rsidP="00000000" w:rsidRDefault="00000000" w:rsidRPr="00000000">
      <w:pPr>
        <w:contextualSpacing w:val="0"/>
        <w:jc w:val="right"/>
      </w:pPr>
      <w:r w:rsidDel="00000000" w:rsidR="00000000" w:rsidRPr="00000000">
        <w:rPr>
          <w:vertAlign w:val="baseline"/>
          <w:rtl w:val="0"/>
        </w:rPr>
        <w:t xml:space="preserve">Date Retrieved:  October 26,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When you research and find information, you must give credit to your source. At the bottom of each slide where you have typed your research (otherwise known as your answers), you will need to have a SOURCE.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You will TURN IN your SLIDESHOW to classroom.google.com</w:t>
      </w:r>
      <w:r w:rsidDel="00000000" w:rsidR="00000000" w:rsidRPr="00000000">
        <w:rPr>
          <w:rtl w:val="0"/>
        </w:rPr>
      </w:r>
    </w:p>
    <w:sectPr>
      <w:type w:val="continuous"/>
      <w:pgSz w:h="15840" w:w="12240"/>
      <w:pgMar w:bottom="720" w:top="720" w:left="1800" w:right="993.599999999999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s://s-media-cache-ak0.pinimg.com" TargetMode="External"/></Relationships>
</file>